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461057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461057" w:rsidRPr="00461057">
        <w:rPr>
          <w:rFonts w:ascii="Times New Roman" w:hAnsi="Times New Roman" w:cs="Times New Roman"/>
          <w:sz w:val="28"/>
          <w:szCs w:val="28"/>
          <w:u w:val="single"/>
        </w:rPr>
        <w:t>19.05.2020 г.</w:t>
      </w:r>
      <w:r w:rsidRPr="00107561">
        <w:rPr>
          <w:rFonts w:ascii="Times New Roman" w:hAnsi="Times New Roman" w:cs="Times New Roman"/>
          <w:sz w:val="28"/>
          <w:szCs w:val="28"/>
        </w:rPr>
        <w:t xml:space="preserve"> №</w:t>
      </w:r>
      <w:r w:rsidR="00461057">
        <w:rPr>
          <w:rFonts w:ascii="Times New Roman" w:hAnsi="Times New Roman" w:cs="Times New Roman"/>
          <w:sz w:val="28"/>
          <w:szCs w:val="28"/>
        </w:rPr>
        <w:t xml:space="preserve"> </w:t>
      </w:r>
      <w:r w:rsidR="00461057" w:rsidRPr="00461057">
        <w:rPr>
          <w:rFonts w:ascii="Times New Roman" w:hAnsi="Times New Roman" w:cs="Times New Roman"/>
          <w:sz w:val="28"/>
          <w:szCs w:val="28"/>
          <w:u w:val="single"/>
        </w:rPr>
        <w:t>1176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07561">
        <w:rPr>
          <w:rFonts w:ascii="Times New Roman" w:hAnsi="Times New Roman" w:cs="Times New Roman"/>
          <w:sz w:val="28"/>
          <w:szCs w:val="28"/>
        </w:rPr>
        <w:t xml:space="preserve">  </w:t>
      </w:r>
      <w:r w:rsidRPr="00107561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A1253C">
        <w:rPr>
          <w:rFonts w:ascii="Times New Roman" w:hAnsi="Times New Roman" w:cs="Times New Roman"/>
          <w:b/>
          <w:sz w:val="28"/>
          <w:szCs w:val="28"/>
        </w:rPr>
        <w:t>"</w:t>
      </w:r>
      <w:r w:rsidR="004546F2">
        <w:rPr>
          <w:rFonts w:ascii="Times New Roman" w:hAnsi="Times New Roman" w:cs="Times New Roman"/>
          <w:b/>
          <w:sz w:val="28"/>
          <w:szCs w:val="28"/>
        </w:rPr>
        <w:t>Етеревская кадетская казачья школа – интернат городского округа город Михайловка Волгоградской области</w:t>
      </w:r>
      <w:r w:rsidR="00A1253C">
        <w:rPr>
          <w:rFonts w:ascii="Times New Roman" w:hAnsi="Times New Roman" w:cs="Times New Roman"/>
          <w:b/>
          <w:sz w:val="28"/>
          <w:szCs w:val="28"/>
        </w:rPr>
        <w:t>"</w:t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4546F2" w:rsidRDefault="00C2494D" w:rsidP="00C2494D">
      <w:pPr>
        <w:pStyle w:val="Default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546F2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 w:rsidRPr="004546F2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4E145F" w:rsidRPr="004546F2">
        <w:rPr>
          <w:rFonts w:ascii="Times New Roman" w:hAnsi="Times New Roman" w:cs="Times New Roman"/>
          <w:sz w:val="28"/>
          <w:szCs w:val="28"/>
        </w:rPr>
        <w:t>"</w:t>
      </w:r>
      <w:r w:rsidR="004546F2" w:rsidRPr="004546F2">
        <w:rPr>
          <w:rFonts w:ascii="Times New Roman" w:hAnsi="Times New Roman" w:cs="Times New Roman"/>
          <w:sz w:val="28"/>
          <w:szCs w:val="28"/>
        </w:rPr>
        <w:t>Етеревская кадетская казачья школа – интернат городского округа город Михайловка Волгоградской области</w:t>
      </w:r>
      <w:r w:rsidR="004E145F" w:rsidRPr="004546F2">
        <w:rPr>
          <w:rFonts w:ascii="Times New Roman" w:hAnsi="Times New Roman" w:cs="Times New Roman"/>
          <w:sz w:val="28"/>
          <w:szCs w:val="28"/>
        </w:rPr>
        <w:t>"</w:t>
      </w:r>
      <w:r w:rsidR="00EA5B98" w:rsidRPr="004546F2">
        <w:rPr>
          <w:rFonts w:ascii="Times New Roman" w:hAnsi="Times New Roman" w:cs="Times New Roman"/>
          <w:sz w:val="28"/>
          <w:szCs w:val="28"/>
        </w:rPr>
        <w:t xml:space="preserve"> </w:t>
      </w:r>
      <w:r w:rsidRPr="004546F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0C90" w:rsidRPr="00F50C90" w:rsidRDefault="00C2494D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4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F50C90"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F50C90" w:rsidRPr="005F1B0C">
        <w:rPr>
          <w:rFonts w:ascii="Times New Roman" w:hAnsi="Times New Roman" w:cs="Times New Roman"/>
          <w:bCs/>
          <w:color w:val="000000"/>
          <w:sz w:val="28"/>
          <w:szCs w:val="28"/>
        </w:rPr>
        <w:t>Подпункт 1.15. пункта 1</w:t>
      </w:r>
      <w:r w:rsidR="00F50C90"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F50C90" w:rsidRPr="00F50C90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"1.15. Образовательное учреждение в целях обеспечения занятости детей и подростков, их социальной защищенности вправе открывать в каникулярный период оздоровительный лагерь с дневным пребыванием в соответствии с положением, разрабатываемым Образовательным учреждением.".</w:t>
      </w:r>
    </w:p>
    <w:p w:rsidR="00F50C90" w:rsidRPr="00F50C90" w:rsidRDefault="00F50C90" w:rsidP="00F50C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Pr="005F1B0C">
        <w:rPr>
          <w:rFonts w:ascii="Times New Roman" w:hAnsi="Times New Roman" w:cs="Times New Roman"/>
          <w:bCs/>
          <w:color w:val="000000"/>
          <w:sz w:val="28"/>
          <w:szCs w:val="28"/>
        </w:rPr>
        <w:t>Подпункт 2.2. пункта 2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C2494D" w:rsidRPr="00B80094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"2.2. Предметом деятельности Образовательного учреждения является </w:t>
      </w:r>
      <w:r w:rsidRPr="00C62A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реализация </w:t>
      </w:r>
      <w:r w:rsidR="00C62A92" w:rsidRPr="00C62A92">
        <w:rPr>
          <w:rFonts w:ascii="Times New Roman" w:hAnsi="Times New Roman" w:cs="Times New Roman"/>
          <w:bCs/>
          <w:color w:val="000000"/>
          <w:sz w:val="28"/>
          <w:szCs w:val="28"/>
        </w:rPr>
        <w:t>программ дошкольного образования</w:t>
      </w:r>
      <w:r w:rsidR="00C62A9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C62A92" w:rsidRPr="00C62A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2A92">
        <w:rPr>
          <w:rFonts w:ascii="Times New Roman" w:hAnsi="Times New Roman" w:cs="Times New Roman"/>
          <w:bCs/>
          <w:color w:val="000000"/>
          <w:sz w:val="28"/>
          <w:szCs w:val="28"/>
        </w:rPr>
        <w:t>основных образовательных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 начального общего, основного общего, среднего общего образования, дополнительного образования, организация оздоровительного лагеря с дневным пребыванием.".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561"/>
    <w:rsid w:val="000B776A"/>
    <w:rsid w:val="000F057B"/>
    <w:rsid w:val="00107561"/>
    <w:rsid w:val="001B144C"/>
    <w:rsid w:val="001E10C3"/>
    <w:rsid w:val="00451B8B"/>
    <w:rsid w:val="004546F2"/>
    <w:rsid w:val="00461057"/>
    <w:rsid w:val="004E145F"/>
    <w:rsid w:val="00580CC6"/>
    <w:rsid w:val="00587791"/>
    <w:rsid w:val="005D10C9"/>
    <w:rsid w:val="005F1B0C"/>
    <w:rsid w:val="00627646"/>
    <w:rsid w:val="00653770"/>
    <w:rsid w:val="006B3858"/>
    <w:rsid w:val="006D0ABB"/>
    <w:rsid w:val="00717908"/>
    <w:rsid w:val="007D2DF7"/>
    <w:rsid w:val="00863025"/>
    <w:rsid w:val="00883759"/>
    <w:rsid w:val="008B1FD9"/>
    <w:rsid w:val="008E5AE5"/>
    <w:rsid w:val="00A1253C"/>
    <w:rsid w:val="00A702A0"/>
    <w:rsid w:val="00A925D0"/>
    <w:rsid w:val="00AE08EC"/>
    <w:rsid w:val="00B07F94"/>
    <w:rsid w:val="00B3034D"/>
    <w:rsid w:val="00B80094"/>
    <w:rsid w:val="00BB3DB9"/>
    <w:rsid w:val="00C2494D"/>
    <w:rsid w:val="00C62A92"/>
    <w:rsid w:val="00CD2EC2"/>
    <w:rsid w:val="00E1237C"/>
    <w:rsid w:val="00EA5B98"/>
    <w:rsid w:val="00F50C90"/>
    <w:rsid w:val="00F62C0C"/>
    <w:rsid w:val="00FC4BCD"/>
    <w:rsid w:val="00FC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2020-04-21T08:37:00Z</cp:lastPrinted>
  <dcterms:created xsi:type="dcterms:W3CDTF">2020-05-15T07:29:00Z</dcterms:created>
  <dcterms:modified xsi:type="dcterms:W3CDTF">2020-05-19T12:55:00Z</dcterms:modified>
</cp:coreProperties>
</file>